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2A" w:rsidRPr="000F627E" w:rsidRDefault="009E7A2A" w:rsidP="009E7A2A">
      <w:pPr>
        <w:widowControl/>
        <w:shd w:val="clear" w:color="auto" w:fill="FFFFFF"/>
        <w:suppressAutoHyphens w:val="0"/>
        <w:spacing w:after="240"/>
        <w:ind w:firstLine="709"/>
        <w:jc w:val="center"/>
        <w:textAlignment w:val="baseline"/>
        <w:rPr>
          <w:rFonts w:eastAsia="Times New Roman" w:cs="Arial"/>
          <w:b/>
          <w:bCs/>
          <w:color w:val="444444"/>
          <w:kern w:val="0"/>
          <w:lang w:eastAsia="ru-RU"/>
        </w:rPr>
      </w:pPr>
      <w:r w:rsidRPr="000F627E">
        <w:rPr>
          <w:rFonts w:eastAsia="Times New Roman" w:cs="Arial"/>
          <w:b/>
          <w:bCs/>
          <w:color w:val="444444"/>
          <w:kern w:val="0"/>
          <w:lang w:eastAsia="ru-RU"/>
        </w:rPr>
        <w:t>П</w:t>
      </w:r>
      <w:r>
        <w:rPr>
          <w:rFonts w:eastAsia="Times New Roman" w:cs="Arial"/>
          <w:b/>
          <w:bCs/>
          <w:color w:val="444444"/>
          <w:kern w:val="0"/>
          <w:lang w:eastAsia="ru-RU"/>
        </w:rPr>
        <w:t>редставление</w:t>
      </w:r>
      <w:r>
        <w:rPr>
          <w:rFonts w:eastAsia="Times New Roman" w:cs="Arial"/>
          <w:b/>
          <w:bCs/>
          <w:color w:val="FF0000"/>
          <w:kern w:val="0"/>
          <w:lang w:eastAsia="ru-RU"/>
        </w:rPr>
        <w:t xml:space="preserve"> </w:t>
      </w:r>
      <w:r w:rsidRPr="000F627E">
        <w:rPr>
          <w:rFonts w:eastAsia="Times New Roman" w:cs="Arial"/>
          <w:b/>
          <w:bCs/>
          <w:color w:val="444444"/>
          <w:kern w:val="0"/>
          <w:lang w:eastAsia="ru-RU"/>
        </w:rPr>
        <w:br/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ED109D" w:rsidRDefault="009E7A2A">
      <w:pPr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Фамил</w:t>
      </w:r>
      <w:r>
        <w:rPr>
          <w:rFonts w:ascii="Times New Roman" w:eastAsia="Times New Roman" w:hAnsi="Times New Roman"/>
          <w:kern w:val="0"/>
          <w:lang w:eastAsia="ru-RU"/>
        </w:rPr>
        <w:t xml:space="preserve">ия, имя, отчество (при наличии </w:t>
      </w:r>
      <w:r w:rsidRPr="000F627E">
        <w:rPr>
          <w:rFonts w:ascii="Times New Roman" w:eastAsia="Times New Roman" w:hAnsi="Times New Roman"/>
          <w:kern w:val="0"/>
          <w:lang w:eastAsia="ru-RU"/>
        </w:rPr>
        <w:t>обучающегося:</w:t>
      </w:r>
      <w:r>
        <w:rPr>
          <w:rFonts w:ascii="Times New Roman" w:eastAsia="Times New Roman" w:hAnsi="Times New Roman"/>
          <w:kern w:val="0"/>
          <w:lang w:eastAsia="ru-RU"/>
        </w:rPr>
        <w:t xml:space="preserve"> __________________________________________</w:t>
      </w:r>
      <w:proofErr w:type="gramEnd"/>
    </w:p>
    <w:p w:rsidR="009E7A2A" w:rsidRDefault="009E7A2A">
      <w:pPr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Дата рождения обучающегося:</w:t>
      </w:r>
      <w:r>
        <w:rPr>
          <w:rFonts w:ascii="Times New Roman" w:eastAsia="Times New Roman" w:hAnsi="Times New Roman"/>
          <w:kern w:val="0"/>
          <w:lang w:eastAsia="ru-RU"/>
        </w:rPr>
        <w:t xml:space="preserve"> _____________________________________________________________</w:t>
      </w:r>
    </w:p>
    <w:p w:rsidR="009E7A2A" w:rsidRPr="009E7A2A" w:rsidRDefault="009E7A2A" w:rsidP="009E7A2A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9E7A2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Общие сведения.</w:t>
      </w:r>
    </w:p>
    <w:p w:rsidR="009E7A2A" w:rsidRPr="009E7A2A" w:rsidRDefault="009E7A2A" w:rsidP="009E7A2A">
      <w:pPr>
        <w:pStyle w:val="a3"/>
        <w:numPr>
          <w:ilvl w:val="1"/>
          <w:numId w:val="1"/>
        </w:numPr>
        <w:rPr>
          <w:rFonts w:ascii="Times New Roman" w:eastAsia="Times New Roman" w:hAnsi="Times New Roman"/>
          <w:kern w:val="0"/>
          <w:lang w:eastAsia="ru-RU"/>
        </w:rPr>
      </w:pPr>
      <w:r w:rsidRPr="009E7A2A">
        <w:rPr>
          <w:rFonts w:ascii="Times New Roman" w:eastAsia="Times New Roman" w:hAnsi="Times New Roman"/>
          <w:kern w:val="0"/>
          <w:lang w:eastAsia="ru-RU"/>
        </w:rPr>
        <w:t>Группа или класс обучения на день подготовки представления: ______________________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 xml:space="preserve">1.2. Дата зачисления  </w:t>
      </w:r>
      <w:r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0F627E">
        <w:rPr>
          <w:rFonts w:ascii="Times New Roman" w:eastAsia="Times New Roman" w:hAnsi="Times New Roman"/>
          <w:kern w:val="0"/>
          <w:lang w:eastAsia="ru-RU"/>
        </w:rPr>
        <w:t>образовательную</w:t>
      </w:r>
      <w:r>
        <w:rPr>
          <w:rFonts w:ascii="Times New Roman" w:eastAsia="Times New Roman" w:hAnsi="Times New Roman"/>
          <w:kern w:val="0"/>
          <w:lang w:eastAsia="ru-RU"/>
        </w:rPr>
        <w:t xml:space="preserve"> организацию: _________________________________________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1.3. Наименование и вариант (при</w:t>
      </w: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0F627E">
        <w:rPr>
          <w:rFonts w:ascii="Times New Roman" w:eastAsia="Times New Roman" w:hAnsi="Times New Roman"/>
          <w:kern w:val="0"/>
          <w:lang w:eastAsia="ru-RU"/>
        </w:rPr>
        <w:t>наличии) образовательной программы, по</w:t>
      </w: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0F627E">
        <w:rPr>
          <w:rFonts w:ascii="Times New Roman" w:eastAsia="Times New Roman" w:hAnsi="Times New Roman"/>
          <w:kern w:val="0"/>
          <w:lang w:eastAsia="ru-RU"/>
        </w:rPr>
        <w:t>которой</w:t>
      </w:r>
      <w:r>
        <w:rPr>
          <w:rFonts w:ascii="Times New Roman" w:eastAsia="Times New Roman" w:hAnsi="Times New Roman"/>
          <w:kern w:val="0"/>
          <w:lang w:eastAsia="ru-RU"/>
        </w:rPr>
        <w:t xml:space="preserve"> организовано образование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kern w:val="0"/>
          <w:lang w:eastAsia="ru-RU"/>
        </w:rPr>
        <w:t xml:space="preserve">, заключение ПМПК </w:t>
      </w:r>
      <w:r w:rsidRPr="009E7A2A">
        <w:rPr>
          <w:rFonts w:ascii="Times New Roman" w:eastAsia="Times New Roman" w:hAnsi="Times New Roman"/>
          <w:kern w:val="0"/>
          <w:lang w:eastAsia="ru-RU"/>
        </w:rPr>
        <w:t>(наименование, дата, №):</w:t>
      </w:r>
      <w:r>
        <w:rPr>
          <w:rFonts w:ascii="Times New Roman" w:eastAsia="Times New Roman" w:hAnsi="Times New Roman"/>
          <w:kern w:val="0"/>
          <w:lang w:eastAsia="ru-RU"/>
        </w:rPr>
        <w:t>_________________________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________________________________________________________________________________________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1.4. Форма получения образования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(выбрать </w:t>
      </w:r>
      <w:proofErr w:type="gram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нужное</w:t>
      </w:r>
      <w:proofErr w:type="gramEnd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):</w:t>
      </w:r>
    </w:p>
    <w:p w:rsidR="009E7A2A" w:rsidRDefault="009E7A2A" w:rsidP="009E7A2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>в организации, осуществляющей образовательную деятельность (в группе</w:t>
      </w: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0F627E">
        <w:rPr>
          <w:rFonts w:ascii="Times New Roman" w:eastAsia="Times New Roman" w:hAnsi="Times New Roman"/>
          <w:kern w:val="0"/>
          <w:lang w:eastAsia="ru-RU"/>
        </w:rPr>
        <w:t xml:space="preserve">комбинированной направленности, в группе компенсирующей направленности, в группе </w:t>
      </w:r>
      <w:proofErr w:type="spellStart"/>
      <w:r w:rsidRPr="000F627E">
        <w:rPr>
          <w:rFonts w:ascii="Times New Roman" w:eastAsia="Times New Roman" w:hAnsi="Times New Roman"/>
          <w:kern w:val="0"/>
          <w:lang w:eastAsia="ru-RU"/>
        </w:rPr>
        <w:t>общеразвивающей</w:t>
      </w:r>
      <w:proofErr w:type="spellEnd"/>
      <w:r w:rsidRPr="000F627E">
        <w:rPr>
          <w:rFonts w:ascii="Times New Roman" w:eastAsia="Times New Roman" w:hAnsi="Times New Roman"/>
          <w:kern w:val="0"/>
          <w:lang w:eastAsia="ru-RU"/>
        </w:rPr>
        <w:t xml:space="preserve"> направленности, в группе оздоровительной направленности, </w:t>
      </w:r>
      <w:r w:rsidRPr="00171805">
        <w:rPr>
          <w:rFonts w:ascii="Times New Roman" w:eastAsia="Times New Roman" w:hAnsi="Times New Roman"/>
          <w:kern w:val="0"/>
          <w:lang w:eastAsia="ru-RU"/>
        </w:rPr>
        <w:t xml:space="preserve">в иной группе или классе </w:t>
      </w:r>
      <w:r w:rsidRPr="00171805">
        <w:rPr>
          <w:rFonts w:ascii="Times New Roman" w:eastAsia="Times New Roman" w:hAnsi="Times New Roman"/>
          <w:i/>
          <w:iCs/>
          <w:kern w:val="0"/>
          <w:lang w:eastAsia="ru-RU"/>
        </w:rPr>
        <w:t>(указать, какой)</w:t>
      </w:r>
      <w:r>
        <w:rPr>
          <w:rFonts w:ascii="Times New Roman" w:eastAsia="Times New Roman" w:hAnsi="Times New Roman"/>
          <w:i/>
          <w:iCs/>
          <w:kern w:val="0"/>
          <w:lang w:eastAsia="ru-RU"/>
        </w:rPr>
        <w:t>;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bdr w:val="none" w:sz="0" w:space="0" w:color="auto" w:frame="1"/>
          <w:lang w:eastAsia="ru-RU"/>
        </w:rPr>
      </w:pPr>
      <w: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 xml:space="preserve">в общеобразовательном классе, в инклюзивном классе, в отдельном (коррекционном) классе для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0F627E">
        <w:rPr>
          <w:rFonts w:ascii="Times New Roman" w:eastAsia="Times New Roman" w:hAnsi="Times New Roman"/>
          <w:kern w:val="0"/>
          <w:lang w:eastAsia="ru-RU"/>
        </w:rPr>
        <w:t xml:space="preserve"> с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категорию обучающихся с ограниченными возможностями здоровья), </w:t>
      </w:r>
      <w:r>
        <w:rPr>
          <w:rFonts w:ascii="Times New Roman" w:eastAsia="Times New Roman" w:hAnsi="Times New Roman"/>
          <w:kern w:val="0"/>
          <w:bdr w:val="none" w:sz="0" w:space="0" w:color="auto" w:frame="1"/>
          <w:lang w:eastAsia="ru-RU"/>
        </w:rPr>
        <w:t xml:space="preserve">в ином классе </w:t>
      </w:r>
      <w:r w:rsidRPr="00171805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(указать, каком)</w:t>
      </w:r>
      <w:r>
        <w:rPr>
          <w:rFonts w:ascii="Times New Roman" w:eastAsia="Times New Roman" w:hAnsi="Times New Roman"/>
          <w:kern w:val="0"/>
          <w:bdr w:val="none" w:sz="0" w:space="0" w:color="auto" w:frame="1"/>
          <w:lang w:eastAsia="ru-RU"/>
        </w:rPr>
        <w:t>;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>на дому, в медицинской организации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(выбрать </w:t>
      </w:r>
      <w:proofErr w:type="gram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нужное</w:t>
      </w:r>
      <w:proofErr w:type="gramEnd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);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вне организации, осуществляющей образовательную деятельность (в форме</w:t>
      </w: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0F627E">
        <w:rPr>
          <w:rFonts w:ascii="Times New Roman" w:eastAsia="Times New Roman" w:hAnsi="Times New Roman"/>
          <w:kern w:val="0"/>
          <w:lang w:eastAsia="ru-RU"/>
        </w:rPr>
        <w:t>семейного образования, в форме самообразования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(выбрать нужное).</w:t>
      </w:r>
      <w:proofErr w:type="gramEnd"/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1.5. Использование при реализации образовательной программы электронного обучения, дистанционных образовательных технологий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(выбрать нужное):</w:t>
      </w: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да/нет.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1.6. Использование сетевой формы реализации образовательной программы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(выбрать нужное):</w:t>
      </w: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да/нет.</w:t>
      </w:r>
    </w:p>
    <w:p w:rsidR="009E7A2A" w:rsidRDefault="009E7A2A" w:rsidP="009E7A2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 xml:space="preserve">1.7. Факты, способные повлиять на поведение и успеваемость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обучающегося</w:t>
      </w:r>
      <w:proofErr w:type="gramEnd"/>
      <w:r w:rsidRPr="000F627E">
        <w:rPr>
          <w:rFonts w:ascii="Times New Roman" w:eastAsia="Times New Roman" w:hAnsi="Times New Roman"/>
          <w:kern w:val="0"/>
          <w:lang w:eastAsia="ru-RU"/>
        </w:rPr>
        <w:t xml:space="preserve"> (в образовательной организации): 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>переход из одной образовательной организации в другую образовательную организацию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причину), </w:t>
      </w:r>
      <w:r w:rsidRPr="000F627E">
        <w:rPr>
          <w:rFonts w:ascii="Times New Roman" w:eastAsia="Times New Roman" w:hAnsi="Times New Roman"/>
          <w:kern w:val="0"/>
          <w:lang w:eastAsia="ru-RU"/>
        </w:rPr>
        <w:t>перевод в другой класс, замена учителя начальных классов (однократная, повторная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(выбрать </w:t>
      </w:r>
      <w:proofErr w:type="gram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нужное</w:t>
      </w:r>
      <w:proofErr w:type="gramEnd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), </w:t>
      </w:r>
      <w:r w:rsidRPr="000F627E">
        <w:rPr>
          <w:rFonts w:ascii="Times New Roman" w:eastAsia="Times New Roman" w:hAnsi="Times New Roman"/>
          <w:kern w:val="0"/>
          <w:lang w:eastAsia="ru-RU"/>
        </w:rPr>
        <w:t>межличностные конфликты в среде сверстников;</w:t>
      </w:r>
    </w:p>
    <w:p w:rsidR="009E7A2A" w:rsidRDefault="009E7A2A" w:rsidP="009E7A2A">
      <w:pPr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>конфликт семьи с образовательной организацией;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>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(указать) (выбрать нужное).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1.8. Состав семьи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(указать, с кем проживает обучающийся, родственные связи, наличие братьев и (или) сестер).</w:t>
      </w:r>
    </w:p>
    <w:p w:rsidR="009E7A2A" w:rsidRDefault="009E7A2A" w:rsidP="009E7A2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 xml:space="preserve">1.9. Трудности, переживаемые в семье: </w:t>
      </w:r>
    </w:p>
    <w:p w:rsidR="009E7A2A" w:rsidRDefault="009E7A2A" w:rsidP="009E7A2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 xml:space="preserve">материальные; в связи с бракоразводным процессом; в связи с переездом в другой город или страну; </w:t>
      </w:r>
      <w:proofErr w:type="gramEnd"/>
    </w:p>
    <w:p w:rsidR="009E7A2A" w:rsidRDefault="009E7A2A" w:rsidP="009E7A2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 xml:space="preserve">плохое владение русским языком одного или нескольких членов семьи; низкий уровень образования </w:t>
      </w:r>
      <w:r>
        <w:rPr>
          <w:rFonts w:ascii="Times New Roman" w:eastAsia="Times New Roman" w:hAnsi="Times New Roman"/>
          <w:kern w:val="0"/>
          <w:lang w:eastAsia="ru-RU"/>
        </w:rPr>
        <w:t xml:space="preserve">            </w:t>
      </w:r>
      <w:r w:rsidRPr="000F627E">
        <w:rPr>
          <w:rFonts w:ascii="Times New Roman" w:eastAsia="Times New Roman" w:hAnsi="Times New Roman"/>
          <w:kern w:val="0"/>
          <w:lang w:eastAsia="ru-RU"/>
        </w:rPr>
        <w:t xml:space="preserve">одного или нескольких членов семьи; </w:t>
      </w:r>
    </w:p>
    <w:p w:rsidR="009E7A2A" w:rsidRDefault="009E7A2A" w:rsidP="009E7A2A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kern w:val="0"/>
          <w:lang w:eastAsia="ru-RU"/>
        </w:rPr>
        <w:t xml:space="preserve">проживание с одним или несколькими членами семьи с </w:t>
      </w:r>
      <w:proofErr w:type="spellStart"/>
      <w:r w:rsidRPr="000F627E">
        <w:rPr>
          <w:rFonts w:ascii="Times New Roman" w:eastAsia="Times New Roman" w:hAnsi="Times New Roman"/>
          <w:kern w:val="0"/>
          <w:lang w:eastAsia="ru-RU"/>
        </w:rPr>
        <w:t>антисоциальным</w:t>
      </w:r>
      <w:proofErr w:type="spellEnd"/>
      <w:r w:rsidRPr="000F627E">
        <w:rPr>
          <w:rFonts w:ascii="Times New Roman" w:eastAsia="Times New Roman" w:hAnsi="Times New Roman"/>
          <w:kern w:val="0"/>
          <w:lang w:eastAsia="ru-RU"/>
        </w:rPr>
        <w:t xml:space="preserve"> поведением и (или) психическими расстройствами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(выбрать нужное)</w:t>
      </w:r>
    </w:p>
    <w:p w:rsidR="009E7A2A" w:rsidRPr="009E7A2A" w:rsidRDefault="009E7A2A" w:rsidP="009E7A2A">
      <w:pPr>
        <w:pStyle w:val="a3"/>
        <w:numPr>
          <w:ilvl w:val="0"/>
          <w:numId w:val="1"/>
        </w:num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9E7A2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Сведения об условиях и результатах обучения:</w:t>
      </w:r>
    </w:p>
    <w:p w:rsidR="009E7A2A" w:rsidRPr="009E7A2A" w:rsidRDefault="009E7A2A" w:rsidP="009E7A2A">
      <w:pPr>
        <w:pStyle w:val="a3"/>
        <w:numPr>
          <w:ilvl w:val="1"/>
          <w:numId w:val="1"/>
        </w:numPr>
        <w:ind w:left="426" w:hanging="426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9E7A2A">
        <w:rPr>
          <w:rFonts w:ascii="Times New Roman" w:eastAsia="Times New Roman" w:hAnsi="Times New Roman"/>
          <w:kern w:val="0"/>
          <w:lang w:eastAsia="ru-RU"/>
        </w:rPr>
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 </w:t>
      </w:r>
      <w:r w:rsidRPr="009E7A2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в соотношении с возрастными нормами развития).</w:t>
      </w:r>
    </w:p>
    <w:p w:rsidR="009E7A2A" w:rsidRPr="009E7A2A" w:rsidRDefault="009E7A2A" w:rsidP="009E7A2A">
      <w:pPr>
        <w:pStyle w:val="a3"/>
        <w:numPr>
          <w:ilvl w:val="1"/>
          <w:numId w:val="1"/>
        </w:numPr>
        <w:ind w:left="426" w:hanging="426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9E7A2A">
        <w:rPr>
          <w:rFonts w:ascii="Times New Roman" w:eastAsia="Times New Roman" w:hAnsi="Times New Roman"/>
          <w:kern w:val="0"/>
          <w:lang w:eastAsia="ru-RU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 </w:t>
      </w:r>
      <w:r w:rsidRPr="009E7A2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в соотношении с возрастными нормами развития).</w:t>
      </w:r>
    </w:p>
    <w:p w:rsidR="009E7A2A" w:rsidRPr="0041373C" w:rsidRDefault="009E7A2A" w:rsidP="0041373C">
      <w:pPr>
        <w:pStyle w:val="a3"/>
        <w:numPr>
          <w:ilvl w:val="1"/>
          <w:numId w:val="1"/>
        </w:numPr>
        <w:ind w:left="426" w:hanging="426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41373C">
        <w:rPr>
          <w:rFonts w:ascii="Times New Roman" w:eastAsia="Times New Roman" w:hAnsi="Times New Roman"/>
          <w:kern w:val="0"/>
          <w:lang w:eastAsia="ru-RU"/>
        </w:rPr>
        <w:t>Характеристика динамики познавательного, речевого, двигательного, коммуникативного и личностного развития обучающегося, в том числе с ОВЗ за _________ 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период).</w:t>
      </w:r>
    </w:p>
    <w:p w:rsidR="0041373C" w:rsidRDefault="0041373C" w:rsidP="0041373C">
      <w:pPr>
        <w:pStyle w:val="a3"/>
        <w:numPr>
          <w:ilvl w:val="1"/>
          <w:numId w:val="1"/>
        </w:numPr>
        <w:ind w:left="426" w:hanging="426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 w:rsidRPr="0041373C">
        <w:rPr>
          <w:rFonts w:ascii="Times New Roman" w:eastAsia="Times New Roman" w:hAnsi="Times New Roman"/>
          <w:kern w:val="0"/>
          <w:lang w:eastAsia="ru-RU"/>
        </w:rPr>
        <w:t>Характеристика динамики деятельности (практической, игровой, продуктивной) обучающегося с ОВЗ (с нарушением интеллекта) за __________ 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 период).</w:t>
      </w:r>
    </w:p>
    <w:p w:rsidR="0041373C" w:rsidRDefault="0041373C" w:rsidP="0041373C">
      <w:pPr>
        <w:pStyle w:val="a3"/>
        <w:numPr>
          <w:ilvl w:val="1"/>
          <w:numId w:val="1"/>
        </w:numPr>
        <w:ind w:left="426" w:hanging="426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Характеристика динамики освоения образовательной программы обучающегося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(указать</w:t>
      </w:r>
      <w:proofErr w:type="gramEnd"/>
    </w:p>
    <w:p w:rsidR="0041373C" w:rsidRPr="0041373C" w:rsidRDefault="0041373C" w:rsidP="0041373C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lastRenderedPageBreak/>
        <w:t xml:space="preserve">     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соответствие объема знаний, умений и навыков требованиям федеральной основной образовательной программы, в том числе адаптированной, или, </w:t>
      </w:r>
    </w:p>
    <w:p w:rsidR="0041373C" w:rsidRDefault="0041373C" w:rsidP="0041373C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для обучающегося по программе дошкольного образования - достижение целевых ориентиров (в соответствии с годом обучения) или, </w:t>
      </w:r>
    </w:p>
    <w:p w:rsidR="0041373C" w:rsidRDefault="0041373C" w:rsidP="0041373C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41373C" w:rsidRDefault="0041373C" w:rsidP="0041373C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2.6. </w:t>
      </w: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Индивидуальные особенности обучающегося, влияющие на результат обучения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(указываются особенности: </w:t>
      </w:r>
      <w:proofErr w:type="gramEnd"/>
    </w:p>
    <w:p w:rsidR="0041373C" w:rsidRDefault="0041373C" w:rsidP="0041373C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мотивации к обучению; </w:t>
      </w:r>
    </w:p>
    <w:p w:rsidR="0041373C" w:rsidRDefault="0041373C" w:rsidP="0041373C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коммуникации с педагогами и одноклассниками; </w:t>
      </w:r>
    </w:p>
    <w:p w:rsidR="0041373C" w:rsidRDefault="0041373C" w:rsidP="0041373C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ситуации, в которых возникает эмоциональная напряженность; </w:t>
      </w:r>
    </w:p>
    <w:p w:rsidR="0041373C" w:rsidRDefault="0041373C" w:rsidP="0041373C">
      <w:pP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    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уровень истощаемости и иные особенности </w:t>
      </w:r>
      <w:proofErr w:type="gram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обучающегося</w:t>
      </w:r>
      <w:proofErr w:type="gramEnd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).</w:t>
      </w:r>
    </w:p>
    <w:p w:rsidR="0041373C" w:rsidRDefault="0041373C" w:rsidP="0041373C">
      <w:pPr>
        <w:pStyle w:val="a3"/>
        <w:numPr>
          <w:ilvl w:val="1"/>
          <w:numId w:val="2"/>
        </w:numPr>
        <w:ind w:left="426" w:hanging="426"/>
        <w:rPr>
          <w:rFonts w:ascii="Times New Roman" w:eastAsia="Times New Roman" w:hAnsi="Times New Roman"/>
          <w:kern w:val="0"/>
          <w:lang w:eastAsia="ru-RU"/>
        </w:rPr>
      </w:pPr>
      <w:r w:rsidRPr="0041373C">
        <w:rPr>
          <w:rFonts w:ascii="Times New Roman" w:eastAsia="Times New Roman" w:hAnsi="Times New Roman"/>
          <w:kern w:val="0"/>
          <w:lang w:eastAsia="ru-RU"/>
        </w:rPr>
        <w:t xml:space="preserve">Отношение семьи к трудностям </w:t>
      </w:r>
      <w:proofErr w:type="gramStart"/>
      <w:r w:rsidRPr="0041373C">
        <w:rPr>
          <w:rFonts w:ascii="Times New Roman" w:eastAsia="Times New Roman" w:hAnsi="Times New Roman"/>
          <w:kern w:val="0"/>
          <w:lang w:eastAsia="ru-RU"/>
        </w:rPr>
        <w:t>обучающегося</w:t>
      </w:r>
      <w:proofErr w:type="gramEnd"/>
      <w:r w:rsidRPr="0041373C">
        <w:rPr>
          <w:rFonts w:ascii="Times New Roman" w:eastAsia="Times New Roman" w:hAnsi="Times New Roman"/>
          <w:kern w:val="0"/>
          <w:lang w:eastAsia="ru-RU"/>
        </w:rPr>
        <w:t>.</w:t>
      </w:r>
    </w:p>
    <w:p w:rsidR="0041373C" w:rsidRPr="0041373C" w:rsidRDefault="0041373C" w:rsidP="0041373C">
      <w:pPr>
        <w:pStyle w:val="a3"/>
        <w:numPr>
          <w:ilvl w:val="1"/>
          <w:numId w:val="2"/>
        </w:numPr>
        <w:ind w:left="426" w:hanging="426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Организация коррекционно-развивающей и психолого-педагогической помощи для обучающегося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(указывается:</w:t>
      </w: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направление (направления) работы и специалисты психолого-педагогического сопровождения, участвующие в ней; регулярность посещения занятий;</w:t>
      </w:r>
      <w:r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характеристика результатов).</w:t>
      </w:r>
    </w:p>
    <w:p w:rsidR="0041373C" w:rsidRPr="0041373C" w:rsidRDefault="0041373C" w:rsidP="0041373C">
      <w:pPr>
        <w:pStyle w:val="a3"/>
        <w:numPr>
          <w:ilvl w:val="1"/>
          <w:numId w:val="2"/>
        </w:numPr>
        <w:ind w:left="426" w:hanging="426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Характеристики взросления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</w:t>
      </w:r>
      <w:proofErr w:type="spell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указывается</w:t>
      </w:r>
      <w:proofErr w:type="gramStart"/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:</w:t>
      </w:r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х</w:t>
      </w:r>
      <w:proofErr w:type="gramEnd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арактер</w:t>
      </w:r>
      <w:proofErr w:type="spellEnd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занятости во </w:t>
      </w:r>
      <w:proofErr w:type="spellStart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внеучебное</w:t>
      </w:r>
      <w:proofErr w:type="spellEnd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психосексуального</w:t>
      </w:r>
      <w:proofErr w:type="spellEnd"/>
      <w:r w:rsidRPr="0041373C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41373C" w:rsidRPr="0053165A" w:rsidRDefault="0053165A" w:rsidP="0053165A">
      <w:pPr>
        <w:pStyle w:val="a3"/>
        <w:widowControl/>
        <w:numPr>
          <w:ilvl w:val="1"/>
          <w:numId w:val="2"/>
        </w:numPr>
        <w:suppressAutoHyphens w:val="0"/>
        <w:ind w:left="567" w:hanging="567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53165A">
        <w:rPr>
          <w:rFonts w:ascii="Times New Roman" w:eastAsia="Times New Roman" w:hAnsi="Times New Roman"/>
          <w:kern w:val="0"/>
          <w:lang w:eastAsia="ru-RU"/>
        </w:rPr>
        <w:t>Характеристика поведенческих девиаций (для подростков и несовершеннолетних, находящихся в социально опасном положении) (указывается: </w:t>
      </w:r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психоактивным</w:t>
      </w:r>
      <w:proofErr w:type="spellEnd"/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веществам); сквернословие; отношение к компьютерным играм;</w:t>
      </w:r>
      <w:proofErr w:type="gramEnd"/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повышенная внушаемость; </w:t>
      </w:r>
      <w:proofErr w:type="spellStart"/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дезадаптивные</w:t>
      </w:r>
      <w:proofErr w:type="spellEnd"/>
      <w:r w:rsidRPr="0053165A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 xml:space="preserve"> черты личности).</w:t>
      </w:r>
    </w:p>
    <w:p w:rsidR="0053165A" w:rsidRDefault="0053165A" w:rsidP="0053165A">
      <w:pPr>
        <w:pStyle w:val="a3"/>
        <w:widowControl/>
        <w:numPr>
          <w:ilvl w:val="1"/>
          <w:numId w:val="2"/>
        </w:numPr>
        <w:suppressAutoHyphens w:val="0"/>
        <w:ind w:left="567" w:hanging="567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Информация о проведении индивидуальной профилактической работы.</w:t>
      </w:r>
    </w:p>
    <w:p w:rsidR="0053165A" w:rsidRPr="0053165A" w:rsidRDefault="0053165A" w:rsidP="0053165A">
      <w:pPr>
        <w:pStyle w:val="a3"/>
        <w:widowControl/>
        <w:numPr>
          <w:ilvl w:val="1"/>
          <w:numId w:val="2"/>
        </w:numPr>
        <w:suppressAutoHyphens w:val="0"/>
        <w:ind w:left="567" w:hanging="567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0F627E">
        <w:rPr>
          <w:rFonts w:ascii="Times New Roman" w:eastAsia="Times New Roman" w:hAnsi="Times New Roman"/>
          <w:kern w:val="0"/>
          <w:lang w:eastAsia="ru-RU"/>
        </w:rPr>
        <w:t>Дополнительная информация </w:t>
      </w:r>
      <w:r w:rsidRPr="000F627E">
        <w:rPr>
          <w:rFonts w:ascii="Times New Roman" w:eastAsia="Times New Roman" w:hAnsi="Times New Roman"/>
          <w:i/>
          <w:iCs/>
          <w:kern w:val="0"/>
          <w:bdr w:val="none" w:sz="0" w:space="0" w:color="auto" w:frame="1"/>
          <w:lang w:eastAsia="ru-RU"/>
        </w:rPr>
        <w:t>(указывается: хобби, увлечения, интересы; принадлежность к молодежной субкультуре (субкультурам).</w:t>
      </w:r>
      <w:proofErr w:type="gramEnd"/>
    </w:p>
    <w:p w:rsidR="0053165A" w:rsidRDefault="0053165A" w:rsidP="0053165A">
      <w:pPr>
        <w:pStyle w:val="a3"/>
        <w:widowControl/>
        <w:numPr>
          <w:ilvl w:val="1"/>
          <w:numId w:val="2"/>
        </w:numPr>
        <w:suppressAutoHyphens w:val="0"/>
        <w:ind w:left="567" w:hanging="567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53165A" w:rsidRDefault="0053165A" w:rsidP="0053165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  <w:r w:rsidRPr="000F627E">
        <w:rPr>
          <w:rFonts w:ascii="Times New Roman" w:eastAsia="Times New Roman" w:hAnsi="Times New Roman"/>
          <w:kern w:val="0"/>
          <w:lang w:eastAsia="ru-RU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tbl>
      <w:tblPr>
        <w:tblW w:w="11218" w:type="dxa"/>
        <w:tblCellMar>
          <w:left w:w="0" w:type="dxa"/>
          <w:right w:w="0" w:type="dxa"/>
        </w:tblCellMar>
        <w:tblLook w:val="04A0"/>
      </w:tblPr>
      <w:tblGrid>
        <w:gridCol w:w="5499"/>
        <w:gridCol w:w="1457"/>
        <w:gridCol w:w="376"/>
        <w:gridCol w:w="563"/>
        <w:gridCol w:w="3323"/>
      </w:tblGrid>
      <w:tr w:rsidR="0053165A" w:rsidRPr="000F627E" w:rsidTr="0053165A">
        <w:trPr>
          <w:trHeight w:val="70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Дата составления представления.</w:t>
            </w:r>
          </w:p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</w:tr>
      <w:tr w:rsidR="0053165A" w:rsidRPr="000F627E" w:rsidTr="0053165A">
        <w:trPr>
          <w:trHeight w:val="471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lang w:eastAsia="ru-RU"/>
              </w:rPr>
              <w:t>ФИО</w:t>
            </w:r>
          </w:p>
        </w:tc>
      </w:tr>
      <w:tr w:rsidR="0053165A" w:rsidRPr="000F627E" w:rsidTr="0053165A">
        <w:trPr>
          <w:trHeight w:val="23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</w:tr>
      <w:tr w:rsidR="0053165A" w:rsidRPr="000F627E" w:rsidTr="0053165A">
        <w:trPr>
          <w:trHeight w:val="471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ИО</w:t>
            </w: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3165A" w:rsidRPr="000F627E" w:rsidTr="0053165A">
        <w:trPr>
          <w:trHeight w:val="240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</w:tr>
      <w:tr w:rsidR="0053165A" w:rsidRPr="000F627E" w:rsidTr="0053165A">
        <w:trPr>
          <w:trHeight w:val="70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Члены психолого-педагогического консилиума или специалист (специалисты), осуществляющие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</w:tr>
      <w:tr w:rsidR="0053165A" w:rsidRPr="000F627E" w:rsidTr="0053165A">
        <w:trPr>
          <w:trHeight w:val="462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3165A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обучающегося</w:t>
            </w:r>
            <w:proofErr w:type="gramEnd"/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i/>
                <w:iCs/>
                <w:kern w:val="0"/>
                <w:bdr w:val="none" w:sz="0" w:space="0" w:color="auto" w:frame="1"/>
                <w:lang w:eastAsia="ru-RU"/>
              </w:rPr>
              <w:t>ИО</w:t>
            </w:r>
          </w:p>
        </w:tc>
      </w:tr>
      <w:tr w:rsidR="0053165A" w:rsidRPr="000F627E" w:rsidTr="0053165A">
        <w:trPr>
          <w:trHeight w:val="10"/>
        </w:trPr>
        <w:tc>
          <w:tcPr>
            <w:tcW w:w="6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rPr>
                <w:rFonts w:eastAsia="Times New Roman" w:cs="Arial"/>
                <w:color w:val="444444"/>
                <w:kern w:val="0"/>
                <w:lang w:eastAsia="ru-RU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3165A" w:rsidRPr="000F627E" w:rsidTr="0053165A">
        <w:trPr>
          <w:trHeight w:val="702"/>
        </w:trPr>
        <w:tc>
          <w:tcPr>
            <w:tcW w:w="6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0F627E" w:rsidRDefault="0053165A" w:rsidP="0058381E">
            <w:pPr>
              <w:widowControl/>
              <w:suppressAutoHyphens w:val="0"/>
              <w:ind w:firstLine="709"/>
              <w:textAlignment w:val="baseline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F627E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3165A" w:rsidRPr="0053165A" w:rsidRDefault="0053165A" w:rsidP="0058381E">
            <w:pPr>
              <w:widowControl/>
              <w:suppressAutoHyphens w:val="0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53165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>Печать организации,</w:t>
            </w:r>
            <w:r w:rsidRPr="0053165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 </w:t>
            </w:r>
            <w:r w:rsidRPr="0053165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>осуществляющей образовательную</w:t>
            </w:r>
            <w:r w:rsidRPr="0053165A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 </w:t>
            </w:r>
            <w:r w:rsidRPr="0053165A">
              <w:rPr>
                <w:rFonts w:ascii="Times New Roman" w:eastAsia="Times New Roman" w:hAnsi="Times New Roman"/>
                <w:i/>
                <w:iCs/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>деятельность</w:t>
            </w:r>
          </w:p>
        </w:tc>
      </w:tr>
    </w:tbl>
    <w:p w:rsidR="0053165A" w:rsidRPr="0053165A" w:rsidRDefault="0053165A" w:rsidP="0053165A">
      <w:pPr>
        <w:widowControl/>
        <w:suppressAutoHyphens w:val="0"/>
        <w:jc w:val="both"/>
        <w:textAlignment w:val="baseline"/>
        <w:rPr>
          <w:rFonts w:ascii="Times New Roman" w:eastAsia="Times New Roman" w:hAnsi="Times New Roman"/>
          <w:kern w:val="0"/>
          <w:lang w:eastAsia="ru-RU"/>
        </w:rPr>
      </w:pPr>
    </w:p>
    <w:sectPr w:rsidR="0053165A" w:rsidRPr="0053165A" w:rsidSect="009E7A2A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BF0"/>
    <w:multiLevelType w:val="multilevel"/>
    <w:tmpl w:val="0B4CA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3FF6E89"/>
    <w:multiLevelType w:val="multilevel"/>
    <w:tmpl w:val="43C8C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A2A"/>
    <w:rsid w:val="0041373C"/>
    <w:rsid w:val="0053165A"/>
    <w:rsid w:val="009E7A2A"/>
    <w:rsid w:val="00ED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5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2025-03-02T22:50:00Z</dcterms:created>
  <dcterms:modified xsi:type="dcterms:W3CDTF">2025-03-02T23:24:00Z</dcterms:modified>
</cp:coreProperties>
</file>